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6F8">
    <v:background id="_x0000_s1025" o:bwmode="white" fillcolor="#f5f6f8">
      <v:fill r:id="rId3" o:title="" type="tile"/>
    </v:background>
  </w:background>
  <w:body>
    <w:p w:rsidR="00DA07A5" w:rsidRDefault="00DA07A5" w:rsidP="00EC4330">
      <w:pPr>
        <w:spacing w:after="0" w:line="240" w:lineRule="auto"/>
        <w:rPr>
          <w:sz w:val="44"/>
          <w:szCs w:val="44"/>
        </w:rPr>
      </w:pPr>
      <w:bookmarkStart w:id="0" w:name="_GoBack"/>
      <w:bookmarkEnd w:id="0"/>
    </w:p>
    <w:p w:rsidR="00856C87" w:rsidRDefault="00856C87" w:rsidP="00856C87">
      <w:pPr>
        <w:spacing w:after="0" w:line="360" w:lineRule="auto"/>
        <w:ind w:firstLine="708"/>
        <w:rPr>
          <w:rFonts w:asciiTheme="minorHAnsi" w:hAnsiTheme="minorHAnsi" w:cstheme="minorHAnsi"/>
        </w:rPr>
      </w:pPr>
    </w:p>
    <w:p w:rsidR="00A25B16" w:rsidRPr="00856C87" w:rsidRDefault="00856C87" w:rsidP="00856C87">
      <w:pPr>
        <w:spacing w:after="0" w:line="360" w:lineRule="auto"/>
        <w:ind w:firstLine="708"/>
        <w:rPr>
          <w:rFonts w:asciiTheme="minorHAnsi" w:hAnsiTheme="minorHAnsi" w:cstheme="minorHAnsi"/>
          <w:b/>
          <w:lang w:eastAsia="pl-PL"/>
        </w:rPr>
      </w:pPr>
      <w:r w:rsidRPr="00856C87">
        <w:rPr>
          <w:rFonts w:asciiTheme="minorHAnsi" w:hAnsiTheme="minorHAnsi" w:cstheme="minorHAnsi"/>
        </w:rPr>
        <w:t xml:space="preserve">Fundacja Pomocy Wzajemnej BARKA realizująca projekt Towards sustainable livelihoods for vulnerable Ukrainian refugees in Poland-97040S010 poszukuje do swojego zespołu osoby na stanowisko </w:t>
      </w:r>
      <w:r w:rsidRPr="00856C87">
        <w:rPr>
          <w:rFonts w:asciiTheme="minorHAnsi" w:hAnsiTheme="minorHAnsi" w:cstheme="minorHAnsi"/>
          <w:b/>
          <w:lang w:eastAsia="pl-PL"/>
        </w:rPr>
        <w:t>SPECJALISTY DS. MONITOROWANIA, OCENY I UCZENIA SIĘ (MONITORING,EVALUATION, LEARNING = MEL ) W PROGRAMACH WSPARCIA NA RZECZ OSÓB Z DOŚWIADCZENIEM UCHODŹCZYM.</w:t>
      </w:r>
    </w:p>
    <w:p w:rsidR="00856C87" w:rsidRPr="00856C87" w:rsidRDefault="00856C87" w:rsidP="00856C87">
      <w:pPr>
        <w:spacing w:after="0" w:line="360" w:lineRule="auto"/>
        <w:rPr>
          <w:rFonts w:asciiTheme="minorHAnsi" w:hAnsiTheme="minorHAnsi" w:cstheme="minorHAnsi"/>
          <w:lang w:eastAsia="pl-PL"/>
        </w:rPr>
      </w:pPr>
    </w:p>
    <w:p w:rsidR="00856C87" w:rsidRPr="00856C87" w:rsidRDefault="00856C87" w:rsidP="00856C87">
      <w:pPr>
        <w:spacing w:after="0" w:line="360" w:lineRule="auto"/>
        <w:rPr>
          <w:rFonts w:asciiTheme="minorHAnsi" w:hAnsiTheme="minorHAnsi" w:cstheme="minorHAnsi"/>
          <w:u w:val="single"/>
          <w:lang w:eastAsia="pl-PL"/>
        </w:rPr>
      </w:pPr>
      <w:r w:rsidRPr="00856C87">
        <w:rPr>
          <w:rFonts w:asciiTheme="minorHAnsi" w:hAnsiTheme="minorHAnsi" w:cstheme="minorHAnsi"/>
          <w:u w:val="single"/>
          <w:lang w:eastAsia="pl-PL"/>
        </w:rPr>
        <w:t xml:space="preserve">Do obowiązków </w:t>
      </w:r>
      <w:r w:rsidRPr="00856C87">
        <w:rPr>
          <w:rFonts w:asciiTheme="minorHAnsi" w:hAnsiTheme="minorHAnsi" w:cstheme="minorHAnsi"/>
          <w:b/>
          <w:u w:val="single"/>
          <w:lang w:eastAsia="pl-PL"/>
        </w:rPr>
        <w:t xml:space="preserve">specjalisty ds. MEL  </w:t>
      </w:r>
      <w:r w:rsidRPr="00856C87">
        <w:rPr>
          <w:rFonts w:asciiTheme="minorHAnsi" w:hAnsiTheme="minorHAnsi" w:cstheme="minorHAnsi"/>
          <w:u w:val="single"/>
          <w:lang w:eastAsia="pl-PL"/>
        </w:rPr>
        <w:t>należeć będzie m.in.: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1) Wspieranie wdrażania i weryfikacji zgodności działań w Fundacji Barka z wytycznymi Mercy Corps ws. MEL.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2) Organizowanie spotkań wspierających zespół projektowy w zakresie polityk organizacyjnych MEL.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3) Monitorowanie prawidłowej obsługi uczestników programów ds. osób z doświadczeniem uchodźczym przez cały okres realizacji projektów.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4) Zarządzanie bazami danych i rejestrami beneficjentów.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5) Przygotowanie raportów miesięcznych i kwartalnych oraz udział w raportach końcowych.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6) Cotygodniowy monitoring i ocena wskaźników oraz zakresów wyników i celów.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7) Zarządzanie statystykami, tabelami Excela, wykresami, prostymi losowymi obliczeniami próbkowania itp. w celu raportowania do Mercy Corps.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8) Nadzorowanie, monitorowanie i kontynuacja wraz z personelem programowym wszystkich działań związanych z projektami.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9) Comiesięczne systematyzowanie informacji o zaawansowaniu w projektach. 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10) Przyczynianie się do wzmacniania potencjału zespołu i pomoc w rozwoju pracowników, ich wydajności oraz osiąganiu programowych celów.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56C87">
        <w:rPr>
          <w:rFonts w:asciiTheme="minorHAnsi" w:hAnsiTheme="minorHAnsi" w:cstheme="minorHAnsi"/>
          <w:color w:val="252525"/>
          <w:lang w:eastAsia="pl-PL"/>
        </w:rPr>
        <w:t>11) Skuteczna komunikacja, aby zapewnić realizację ogólnych celów projektu oraz realizować obowiązki wobec darczyńców.</w:t>
      </w:r>
    </w:p>
    <w:p w:rsidR="00856C87" w:rsidRDefault="00856C87" w:rsidP="00856C87">
      <w:pPr>
        <w:spacing w:before="240" w:after="0" w:line="240" w:lineRule="auto"/>
        <w:rPr>
          <w:rFonts w:asciiTheme="minorHAnsi" w:hAnsiTheme="minorHAnsi" w:cstheme="minorHAnsi"/>
          <w:color w:val="252525"/>
          <w:lang w:eastAsia="pl-PL"/>
        </w:rPr>
      </w:pPr>
      <w:r w:rsidRPr="00856C87">
        <w:rPr>
          <w:rFonts w:asciiTheme="minorHAnsi" w:hAnsiTheme="minorHAnsi" w:cstheme="minorHAnsi"/>
          <w:color w:val="000000"/>
          <w:lang w:eastAsia="pl-PL"/>
        </w:rPr>
        <w:t xml:space="preserve">12) </w:t>
      </w:r>
      <w:r w:rsidRPr="00856C87">
        <w:rPr>
          <w:rFonts w:asciiTheme="minorHAnsi" w:hAnsiTheme="minorHAnsi" w:cstheme="minorHAnsi"/>
          <w:color w:val="252525"/>
          <w:lang w:eastAsia="pl-PL"/>
        </w:rPr>
        <w:t>Inne czynności zlecone przez koordynatora projektu dla prawidłowej realizacji i rozwoju działań.</w:t>
      </w:r>
    </w:p>
    <w:p w:rsidR="00856C87" w:rsidRDefault="00856C87" w:rsidP="00856C87">
      <w:pPr>
        <w:spacing w:before="240" w:after="0" w:line="240" w:lineRule="auto"/>
        <w:rPr>
          <w:rFonts w:asciiTheme="minorHAnsi" w:hAnsiTheme="minorHAnsi" w:cstheme="minorHAnsi"/>
          <w:color w:val="252525"/>
          <w:lang w:eastAsia="pl-PL"/>
        </w:rPr>
      </w:pPr>
      <w:r>
        <w:rPr>
          <w:rFonts w:asciiTheme="minorHAnsi" w:hAnsiTheme="minorHAnsi" w:cstheme="minorHAnsi"/>
          <w:color w:val="252525"/>
          <w:lang w:eastAsia="pl-PL"/>
        </w:rPr>
        <w:t>Praca na miejscu w Poznaniu, forma zatrudnienia : Umowa zlecenia/Faktura.</w:t>
      </w:r>
    </w:p>
    <w:p w:rsidR="00856C87" w:rsidRPr="00856C87" w:rsidRDefault="00856C87" w:rsidP="00856C87">
      <w:pPr>
        <w:spacing w:before="240"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252525"/>
          <w:lang w:eastAsia="pl-PL"/>
        </w:rPr>
        <w:t xml:space="preserve">Zainteresowane osoby prosimy o składanie swoich ofert drogą mailową na adres: </w:t>
      </w:r>
      <w:hyperlink r:id="rId8" w:history="1">
        <w:r w:rsidRPr="00D47C5F">
          <w:rPr>
            <w:rStyle w:val="Hipercze"/>
            <w:rFonts w:asciiTheme="minorHAnsi" w:hAnsiTheme="minorHAnsi" w:cstheme="minorHAnsi"/>
            <w:lang w:eastAsia="pl-PL"/>
          </w:rPr>
          <w:t>beata.grzeskowiak@barka.org.pl</w:t>
        </w:r>
      </w:hyperlink>
      <w:r>
        <w:rPr>
          <w:rFonts w:asciiTheme="minorHAnsi" w:hAnsiTheme="minorHAnsi" w:cstheme="minorHAnsi"/>
          <w:color w:val="252525"/>
          <w:lang w:eastAsia="pl-PL"/>
        </w:rPr>
        <w:t xml:space="preserve"> lub w sekretariacie Fundacji z podaniem proponowanej stawki za godzinę brutto do dnia : 28-06-2023r. </w:t>
      </w:r>
    </w:p>
    <w:p w:rsidR="00856C87" w:rsidRPr="00856C87" w:rsidRDefault="00856C87" w:rsidP="00A25B16">
      <w:pPr>
        <w:spacing w:after="0" w:line="360" w:lineRule="auto"/>
        <w:rPr>
          <w:rFonts w:asciiTheme="minorHAnsi" w:hAnsiTheme="minorHAnsi" w:cstheme="minorHAnsi"/>
        </w:rPr>
      </w:pPr>
    </w:p>
    <w:p w:rsidR="00A25B16" w:rsidRPr="00A25B16" w:rsidRDefault="00A25B16" w:rsidP="00A25B16">
      <w:pPr>
        <w:spacing w:after="0" w:line="360" w:lineRule="auto"/>
        <w:rPr>
          <w:sz w:val="24"/>
          <w:szCs w:val="24"/>
        </w:rPr>
      </w:pPr>
    </w:p>
    <w:sectPr w:rsidR="00A25B16" w:rsidRPr="00A25B16" w:rsidSect="0009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73" w:rsidRDefault="007C1073" w:rsidP="00634874">
      <w:pPr>
        <w:spacing w:after="0" w:line="240" w:lineRule="auto"/>
      </w:pPr>
      <w:r>
        <w:separator/>
      </w:r>
    </w:p>
  </w:endnote>
  <w:endnote w:type="continuationSeparator" w:id="0">
    <w:p w:rsidR="007C1073" w:rsidRDefault="007C1073" w:rsidP="0063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73" w:rsidRDefault="007C1073" w:rsidP="00634874">
      <w:pPr>
        <w:spacing w:after="0" w:line="240" w:lineRule="auto"/>
      </w:pPr>
      <w:r>
        <w:separator/>
      </w:r>
    </w:p>
  </w:footnote>
  <w:footnote w:type="continuationSeparator" w:id="0">
    <w:p w:rsidR="007C1073" w:rsidRDefault="007C1073" w:rsidP="0063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8E"/>
    <w:rsid w:val="0002050E"/>
    <w:rsid w:val="0002568F"/>
    <w:rsid w:val="00027F27"/>
    <w:rsid w:val="00060210"/>
    <w:rsid w:val="00062A8E"/>
    <w:rsid w:val="000675A3"/>
    <w:rsid w:val="0007466C"/>
    <w:rsid w:val="00082255"/>
    <w:rsid w:val="000879A3"/>
    <w:rsid w:val="00095A47"/>
    <w:rsid w:val="00096780"/>
    <w:rsid w:val="00096D5F"/>
    <w:rsid w:val="000D4332"/>
    <w:rsid w:val="00151D96"/>
    <w:rsid w:val="00153B8F"/>
    <w:rsid w:val="0016414B"/>
    <w:rsid w:val="00165F57"/>
    <w:rsid w:val="001A4F2D"/>
    <w:rsid w:val="001A4FCA"/>
    <w:rsid w:val="001A7F71"/>
    <w:rsid w:val="001C02EF"/>
    <w:rsid w:val="001E368D"/>
    <w:rsid w:val="0021687E"/>
    <w:rsid w:val="00232953"/>
    <w:rsid w:val="00242336"/>
    <w:rsid w:val="00242786"/>
    <w:rsid w:val="002438E6"/>
    <w:rsid w:val="00257442"/>
    <w:rsid w:val="00272105"/>
    <w:rsid w:val="002843E0"/>
    <w:rsid w:val="00296A52"/>
    <w:rsid w:val="00296ACC"/>
    <w:rsid w:val="002A08D0"/>
    <w:rsid w:val="002B1287"/>
    <w:rsid w:val="002E4EF0"/>
    <w:rsid w:val="00305D8A"/>
    <w:rsid w:val="00324169"/>
    <w:rsid w:val="00344FE1"/>
    <w:rsid w:val="00347AEA"/>
    <w:rsid w:val="00352A39"/>
    <w:rsid w:val="003702BB"/>
    <w:rsid w:val="00371C77"/>
    <w:rsid w:val="003A6EB2"/>
    <w:rsid w:val="003A7BE4"/>
    <w:rsid w:val="003B07AD"/>
    <w:rsid w:val="003F1839"/>
    <w:rsid w:val="004064A6"/>
    <w:rsid w:val="0041438B"/>
    <w:rsid w:val="0042248A"/>
    <w:rsid w:val="0042549A"/>
    <w:rsid w:val="0043553D"/>
    <w:rsid w:val="004415F7"/>
    <w:rsid w:val="00447849"/>
    <w:rsid w:val="00450FA2"/>
    <w:rsid w:val="00452DFC"/>
    <w:rsid w:val="004C6D88"/>
    <w:rsid w:val="00537E5B"/>
    <w:rsid w:val="00565FF5"/>
    <w:rsid w:val="00570F8B"/>
    <w:rsid w:val="005B72A2"/>
    <w:rsid w:val="005C3CD3"/>
    <w:rsid w:val="005C753A"/>
    <w:rsid w:val="005E10E1"/>
    <w:rsid w:val="005E360D"/>
    <w:rsid w:val="00634874"/>
    <w:rsid w:val="00645865"/>
    <w:rsid w:val="0069094D"/>
    <w:rsid w:val="006B2BD2"/>
    <w:rsid w:val="00736921"/>
    <w:rsid w:val="00757CC7"/>
    <w:rsid w:val="00780694"/>
    <w:rsid w:val="007853B5"/>
    <w:rsid w:val="00794538"/>
    <w:rsid w:val="007B0D81"/>
    <w:rsid w:val="007C1073"/>
    <w:rsid w:val="007C28BE"/>
    <w:rsid w:val="007D5D66"/>
    <w:rsid w:val="007F3043"/>
    <w:rsid w:val="008253EC"/>
    <w:rsid w:val="00836971"/>
    <w:rsid w:val="00846743"/>
    <w:rsid w:val="00856C87"/>
    <w:rsid w:val="00871499"/>
    <w:rsid w:val="008810E6"/>
    <w:rsid w:val="008B3009"/>
    <w:rsid w:val="008C12E6"/>
    <w:rsid w:val="008E40B5"/>
    <w:rsid w:val="0090157E"/>
    <w:rsid w:val="009119C0"/>
    <w:rsid w:val="0095049F"/>
    <w:rsid w:val="00951EF5"/>
    <w:rsid w:val="009636C6"/>
    <w:rsid w:val="0096478A"/>
    <w:rsid w:val="00971D4B"/>
    <w:rsid w:val="00974BD8"/>
    <w:rsid w:val="00995B4E"/>
    <w:rsid w:val="009B2B10"/>
    <w:rsid w:val="009C26C6"/>
    <w:rsid w:val="009C72A6"/>
    <w:rsid w:val="009E4ED0"/>
    <w:rsid w:val="00A03066"/>
    <w:rsid w:val="00A0309A"/>
    <w:rsid w:val="00A11B25"/>
    <w:rsid w:val="00A2168C"/>
    <w:rsid w:val="00A25B16"/>
    <w:rsid w:val="00A74ACE"/>
    <w:rsid w:val="00A77F69"/>
    <w:rsid w:val="00A87C58"/>
    <w:rsid w:val="00A96931"/>
    <w:rsid w:val="00AA094C"/>
    <w:rsid w:val="00AB74B2"/>
    <w:rsid w:val="00AD12A1"/>
    <w:rsid w:val="00AD39FC"/>
    <w:rsid w:val="00AE03AE"/>
    <w:rsid w:val="00AE7B4F"/>
    <w:rsid w:val="00AF37CD"/>
    <w:rsid w:val="00AF70B1"/>
    <w:rsid w:val="00B01A70"/>
    <w:rsid w:val="00B54033"/>
    <w:rsid w:val="00B54DA4"/>
    <w:rsid w:val="00BB3C12"/>
    <w:rsid w:val="00BD2751"/>
    <w:rsid w:val="00BE3144"/>
    <w:rsid w:val="00BE5777"/>
    <w:rsid w:val="00BF3E2E"/>
    <w:rsid w:val="00C061A3"/>
    <w:rsid w:val="00C20D66"/>
    <w:rsid w:val="00C41255"/>
    <w:rsid w:val="00C51C29"/>
    <w:rsid w:val="00C759FD"/>
    <w:rsid w:val="00C8441A"/>
    <w:rsid w:val="00C95289"/>
    <w:rsid w:val="00CE348C"/>
    <w:rsid w:val="00D01748"/>
    <w:rsid w:val="00D151F9"/>
    <w:rsid w:val="00D153FD"/>
    <w:rsid w:val="00D30779"/>
    <w:rsid w:val="00D44A11"/>
    <w:rsid w:val="00D53EFC"/>
    <w:rsid w:val="00D62786"/>
    <w:rsid w:val="00D94A8D"/>
    <w:rsid w:val="00DA07A5"/>
    <w:rsid w:val="00DC0BCD"/>
    <w:rsid w:val="00E105BC"/>
    <w:rsid w:val="00E168BC"/>
    <w:rsid w:val="00E200F9"/>
    <w:rsid w:val="00E55657"/>
    <w:rsid w:val="00E62A0F"/>
    <w:rsid w:val="00EC4330"/>
    <w:rsid w:val="00EC57B8"/>
    <w:rsid w:val="00EF70A2"/>
    <w:rsid w:val="00F404C2"/>
    <w:rsid w:val="00F75152"/>
    <w:rsid w:val="00F96598"/>
    <w:rsid w:val="00FB0B6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A9589"/>
  <w15:docId w15:val="{18356DAB-2D35-41A0-ACEF-1115166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EF5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aliases w:val="Level 2"/>
    <w:basedOn w:val="Normalny"/>
    <w:next w:val="Normalny"/>
    <w:link w:val="Nagwek2Znak"/>
    <w:uiPriority w:val="99"/>
    <w:qFormat/>
    <w:rsid w:val="00A03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Level 2 Znak"/>
    <w:basedOn w:val="Domylnaczcionkaakapitu"/>
    <w:link w:val="Nagwek2"/>
    <w:uiPriority w:val="99"/>
    <w:locked/>
    <w:rsid w:val="00A03066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table" w:styleId="Tabela-Siatka">
    <w:name w:val="Table Grid"/>
    <w:basedOn w:val="Standardowy"/>
    <w:uiPriority w:val="99"/>
    <w:rsid w:val="00AD39F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8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874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8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5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A2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grzeskowiak@barka.org.pl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138B-EBB2-4A9D-AF5B-E1FC541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Polish Cooperation Network w Nottingham</vt:lpstr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Polish Cooperation Network w Nottingham</dc:title>
  <dc:creator>Positiv</dc:creator>
  <cp:lastModifiedBy>Beata Grzeskowiak</cp:lastModifiedBy>
  <cp:revision>2</cp:revision>
  <cp:lastPrinted>2023-02-08T08:06:00Z</cp:lastPrinted>
  <dcterms:created xsi:type="dcterms:W3CDTF">2023-09-19T08:24:00Z</dcterms:created>
  <dcterms:modified xsi:type="dcterms:W3CDTF">2023-09-19T08:24:00Z</dcterms:modified>
</cp:coreProperties>
</file>